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FD9" w:rsidRDefault="00AB6FD9" w:rsidP="00AB6FD9">
      <w:pPr>
        <w:tabs>
          <w:tab w:val="left" w:pos="7740"/>
        </w:tabs>
        <w:jc w:val="right"/>
        <w:rPr>
          <w:sz w:val="28"/>
          <w:szCs w:val="28"/>
        </w:rPr>
      </w:pPr>
      <w:r w:rsidRPr="00604011">
        <w:rPr>
          <w:sz w:val="28"/>
          <w:szCs w:val="28"/>
        </w:rPr>
        <w:t>Приложение № 5</w:t>
      </w:r>
    </w:p>
    <w:p w:rsidR="00AB6FD9" w:rsidRDefault="00AB6FD9" w:rsidP="00AB6FD9">
      <w:pPr>
        <w:tabs>
          <w:tab w:val="left" w:pos="7740"/>
        </w:tabs>
        <w:jc w:val="right"/>
      </w:pPr>
      <w:r>
        <w:t xml:space="preserve"> </w:t>
      </w:r>
      <w:r w:rsidRPr="00A011EE">
        <w:t>к решению Совета депутатов</w:t>
      </w:r>
    </w:p>
    <w:p w:rsidR="00AB6FD9" w:rsidRDefault="00AB6FD9" w:rsidP="00AB6FD9">
      <w:pPr>
        <w:tabs>
          <w:tab w:val="left" w:pos="7740"/>
        </w:tabs>
        <w:jc w:val="right"/>
      </w:pPr>
      <w:r w:rsidRPr="00A011EE">
        <w:t xml:space="preserve"> Невского сельсовета </w:t>
      </w:r>
    </w:p>
    <w:p w:rsidR="00AB6FD9" w:rsidRPr="00A011EE" w:rsidRDefault="00AB6FD9" w:rsidP="00AB6FD9">
      <w:pPr>
        <w:tabs>
          <w:tab w:val="left" w:pos="7740"/>
        </w:tabs>
        <w:jc w:val="right"/>
      </w:pPr>
      <w:r>
        <w:t>От 20.12.2019 № 71</w:t>
      </w:r>
    </w:p>
    <w:p w:rsidR="00AB6FD9" w:rsidRDefault="00AB6FD9" w:rsidP="00AB6FD9">
      <w:pPr>
        <w:jc w:val="right"/>
      </w:pPr>
      <w:r w:rsidRPr="00540E94">
        <w:t xml:space="preserve">                                                                                      </w:t>
      </w:r>
      <w:r>
        <w:t xml:space="preserve">                              </w:t>
      </w:r>
      <w:r w:rsidRPr="00540E94">
        <w:t xml:space="preserve">                                                      </w:t>
      </w:r>
      <w:r>
        <w:t xml:space="preserve">               .                                                                                                     </w:t>
      </w:r>
    </w:p>
    <w:p w:rsidR="00AB6FD9" w:rsidRPr="00540E94" w:rsidRDefault="00AB6FD9" w:rsidP="00AB6FD9">
      <w:pPr>
        <w:jc w:val="right"/>
      </w:pPr>
      <w:r>
        <w:t xml:space="preserve">                                                                                                           Таблица 1</w:t>
      </w:r>
    </w:p>
    <w:p w:rsidR="00AB6FD9" w:rsidRPr="00540E94" w:rsidRDefault="00AB6FD9" w:rsidP="00AB6FD9">
      <w:pPr>
        <w:tabs>
          <w:tab w:val="left" w:pos="7260"/>
        </w:tabs>
      </w:pPr>
      <w:r w:rsidRPr="00540E94">
        <w:t xml:space="preserve">                                                                                        </w:t>
      </w:r>
    </w:p>
    <w:p w:rsidR="00AB6FD9" w:rsidRPr="00CC015E" w:rsidRDefault="00AB6FD9" w:rsidP="00AB6FD9">
      <w:pPr>
        <w:autoSpaceDE w:val="0"/>
        <w:autoSpaceDN w:val="0"/>
        <w:adjustRightInd w:val="0"/>
        <w:jc w:val="center"/>
        <w:rPr>
          <w:rFonts w:cs="Arial"/>
          <w:b/>
          <w:color w:val="000000"/>
          <w:szCs w:val="28"/>
        </w:rPr>
      </w:pPr>
      <w:r w:rsidRPr="00CC015E">
        <w:rPr>
          <w:rFonts w:cs="Arial"/>
          <w:b/>
          <w:color w:val="000000"/>
          <w:szCs w:val="28"/>
        </w:rPr>
        <w:t>Главные  администраторы источников финансирования дефицита бюджета</w:t>
      </w:r>
    </w:p>
    <w:p w:rsidR="00AB6FD9" w:rsidRPr="00CC015E" w:rsidRDefault="00AB6FD9" w:rsidP="00AB6FD9">
      <w:pPr>
        <w:jc w:val="center"/>
        <w:rPr>
          <w:rFonts w:cs="Arial"/>
          <w:b/>
          <w:color w:val="000000"/>
          <w:szCs w:val="28"/>
        </w:rPr>
      </w:pPr>
      <w:r w:rsidRPr="00CC015E">
        <w:rPr>
          <w:rFonts w:cs="Arial"/>
          <w:b/>
          <w:color w:val="000000"/>
          <w:szCs w:val="28"/>
        </w:rPr>
        <w:t>Невского сельсовета на 2019г и плановый период 2020-2021г.</w:t>
      </w:r>
    </w:p>
    <w:p w:rsidR="00AB6FD9" w:rsidRPr="00540E94" w:rsidRDefault="00AB6FD9" w:rsidP="00AB6FD9">
      <w:pPr>
        <w:jc w:val="center"/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865"/>
        <w:gridCol w:w="6379"/>
      </w:tblGrid>
      <w:tr w:rsidR="00AB6FD9" w:rsidRPr="00540E94" w:rsidTr="00E11E0A">
        <w:trPr>
          <w:trHeight w:val="548"/>
        </w:trPr>
        <w:tc>
          <w:tcPr>
            <w:tcW w:w="2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FD9" w:rsidRPr="00FC2719" w:rsidRDefault="00AB6FD9" w:rsidP="00E11E0A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FC2719">
              <w:rPr>
                <w:rFonts w:cs="Arial"/>
                <w:b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FD9" w:rsidRPr="00FC2719" w:rsidRDefault="00AB6FD9" w:rsidP="00E11E0A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FC2719">
              <w:rPr>
                <w:rFonts w:cs="Arial"/>
                <w:b/>
                <w:color w:val="000000"/>
                <w:sz w:val="20"/>
                <w:szCs w:val="20"/>
              </w:rPr>
              <w:t xml:space="preserve">администраторы источников </w:t>
            </w:r>
            <w:proofErr w:type="gramStart"/>
            <w:r w:rsidRPr="00FC2719">
              <w:rPr>
                <w:rFonts w:cs="Arial"/>
                <w:b/>
                <w:color w:val="000000"/>
                <w:sz w:val="20"/>
                <w:szCs w:val="20"/>
              </w:rPr>
              <w:t>внутреннего</w:t>
            </w:r>
            <w:proofErr w:type="gramEnd"/>
            <w:r w:rsidRPr="00FC2719">
              <w:rPr>
                <w:rFonts w:cs="Arial"/>
                <w:b/>
                <w:color w:val="000000"/>
                <w:sz w:val="20"/>
                <w:szCs w:val="20"/>
              </w:rPr>
              <w:t xml:space="preserve"> </w:t>
            </w:r>
          </w:p>
          <w:p w:rsidR="00AB6FD9" w:rsidRPr="00FC2719" w:rsidRDefault="00AB6FD9" w:rsidP="00E11E0A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FC2719">
              <w:rPr>
                <w:rFonts w:cs="Arial"/>
                <w:b/>
                <w:color w:val="000000"/>
                <w:sz w:val="20"/>
                <w:szCs w:val="20"/>
              </w:rPr>
              <w:t>финансирования дефицита бюджета в 2017</w:t>
            </w:r>
          </w:p>
        </w:tc>
      </w:tr>
      <w:tr w:rsidR="00AB6FD9" w:rsidRPr="00540E94" w:rsidTr="00E11E0A">
        <w:trPr>
          <w:trHeight w:val="706"/>
        </w:trPr>
        <w:tc>
          <w:tcPr>
            <w:tcW w:w="2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FD9" w:rsidRPr="00540E94" w:rsidRDefault="00AB6FD9" w:rsidP="00E11E0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240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01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03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0</w:t>
            </w:r>
            <w:r>
              <w:rPr>
                <w:rFonts w:cs="Arial"/>
                <w:color w:val="000000"/>
                <w:sz w:val="20"/>
                <w:szCs w:val="20"/>
              </w:rPr>
              <w:t>1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00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10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0000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710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FD9" w:rsidRPr="00540E94" w:rsidRDefault="00AB6FD9" w:rsidP="00E11E0A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 w:rsidRPr="00797920">
              <w:rPr>
                <w:rFonts w:cs="Arial"/>
                <w:color w:val="000000"/>
                <w:sz w:val="20"/>
                <w:szCs w:val="20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Федерации.</w:t>
            </w:r>
          </w:p>
        </w:tc>
      </w:tr>
      <w:tr w:rsidR="00AB6FD9" w:rsidRPr="00540E94" w:rsidTr="00E11E0A">
        <w:trPr>
          <w:trHeight w:val="518"/>
        </w:trPr>
        <w:tc>
          <w:tcPr>
            <w:tcW w:w="2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FD9" w:rsidRPr="00540E94" w:rsidRDefault="00AB6FD9" w:rsidP="00E11E0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240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01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03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0</w:t>
            </w:r>
            <w:r>
              <w:rPr>
                <w:rFonts w:cs="Arial"/>
                <w:color w:val="000000"/>
                <w:sz w:val="20"/>
                <w:szCs w:val="20"/>
              </w:rPr>
              <w:t>1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00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10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0000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FD9" w:rsidRPr="00540E94" w:rsidRDefault="00AB6FD9" w:rsidP="00E11E0A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 w:rsidRPr="00797920">
              <w:rPr>
                <w:rFonts w:cs="Arial"/>
                <w:color w:val="000000"/>
                <w:sz w:val="20"/>
                <w:szCs w:val="20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Федерации.</w:t>
            </w:r>
          </w:p>
        </w:tc>
      </w:tr>
      <w:tr w:rsidR="00AB6FD9" w:rsidRPr="00540E94" w:rsidTr="00E11E0A">
        <w:trPr>
          <w:trHeight w:val="318"/>
        </w:trPr>
        <w:tc>
          <w:tcPr>
            <w:tcW w:w="2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FD9" w:rsidRPr="00540E94" w:rsidRDefault="00AB6FD9" w:rsidP="00E11E0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240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01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05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0201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10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0000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FD9" w:rsidRPr="00540E94" w:rsidRDefault="00AB6FD9" w:rsidP="00E11E0A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 w:rsidRPr="00540E94">
              <w:rPr>
                <w:rFonts w:cs="Arial"/>
                <w:color w:val="000000"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</w:tr>
      <w:tr w:rsidR="00AB6FD9" w:rsidRPr="00540E94" w:rsidTr="00E11E0A">
        <w:trPr>
          <w:trHeight w:val="490"/>
        </w:trPr>
        <w:tc>
          <w:tcPr>
            <w:tcW w:w="2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FD9" w:rsidRPr="00540E94" w:rsidRDefault="00AB6FD9" w:rsidP="00E11E0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240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01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05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0201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1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0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0000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FD9" w:rsidRPr="00540E94" w:rsidRDefault="00AB6FD9" w:rsidP="00E11E0A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 w:rsidRPr="00540E94">
              <w:rPr>
                <w:rFonts w:cs="Arial"/>
                <w:color w:val="000000"/>
                <w:sz w:val="20"/>
                <w:szCs w:val="20"/>
              </w:rPr>
              <w:t xml:space="preserve">Увеличение прочих остатков денежных средств бюджетов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сельских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 xml:space="preserve">поселений </w:t>
            </w:r>
          </w:p>
        </w:tc>
      </w:tr>
      <w:tr w:rsidR="00AB6FD9" w:rsidRPr="00540E94" w:rsidTr="00E11E0A">
        <w:trPr>
          <w:trHeight w:val="556"/>
        </w:trPr>
        <w:tc>
          <w:tcPr>
            <w:tcW w:w="2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FD9" w:rsidRPr="00540E94" w:rsidRDefault="00AB6FD9" w:rsidP="00E11E0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240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01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05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0201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10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0000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FD9" w:rsidRPr="00540E94" w:rsidRDefault="00AB6FD9" w:rsidP="00E11E0A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 w:rsidRPr="00540E94">
              <w:rPr>
                <w:rFonts w:cs="Arial"/>
                <w:color w:val="000000"/>
                <w:sz w:val="20"/>
                <w:szCs w:val="20"/>
              </w:rPr>
              <w:t xml:space="preserve">Уменьшение прочих остатков денежных средств бюджетов 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сельских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поселений</w:t>
            </w:r>
          </w:p>
        </w:tc>
      </w:tr>
    </w:tbl>
    <w:p w:rsidR="00AB6FD9" w:rsidRDefault="00AB6FD9" w:rsidP="00AB6FD9"/>
    <w:p w:rsidR="00AB6FD9" w:rsidRDefault="00AB6FD9" w:rsidP="00AB6FD9">
      <w:r>
        <w:t xml:space="preserve">                                                                                                 </w:t>
      </w:r>
      <w:r w:rsidRPr="00540E94">
        <w:t xml:space="preserve"> </w:t>
      </w:r>
    </w:p>
    <w:p w:rsidR="00AB6FD9" w:rsidRDefault="00AB6FD9" w:rsidP="00AB6FD9">
      <w:r w:rsidRPr="00540E94">
        <w:t xml:space="preserve"> </w:t>
      </w:r>
    </w:p>
    <w:p w:rsidR="00AB6FD9" w:rsidRPr="00540E94" w:rsidRDefault="00AB6FD9" w:rsidP="00AB6FD9">
      <w:pPr>
        <w:jc w:val="right"/>
      </w:pPr>
      <w:r>
        <w:t xml:space="preserve">                                                                                                           Таблица 2</w:t>
      </w:r>
    </w:p>
    <w:p w:rsidR="00AB6FD9" w:rsidRPr="00540E94" w:rsidRDefault="00AB6FD9" w:rsidP="00AB6FD9">
      <w:pPr>
        <w:tabs>
          <w:tab w:val="left" w:pos="7260"/>
        </w:tabs>
      </w:pPr>
      <w:r w:rsidRPr="00540E94">
        <w:t xml:space="preserve">                                                                                        </w:t>
      </w:r>
    </w:p>
    <w:p w:rsidR="00AB6FD9" w:rsidRPr="00CC015E" w:rsidRDefault="00AB6FD9" w:rsidP="00AB6FD9">
      <w:pPr>
        <w:autoSpaceDE w:val="0"/>
        <w:autoSpaceDN w:val="0"/>
        <w:adjustRightInd w:val="0"/>
        <w:jc w:val="center"/>
        <w:rPr>
          <w:rFonts w:cs="Arial"/>
          <w:b/>
          <w:color w:val="000000"/>
          <w:szCs w:val="28"/>
        </w:rPr>
      </w:pPr>
      <w:r w:rsidRPr="00CC015E">
        <w:rPr>
          <w:rFonts w:cs="Arial"/>
          <w:b/>
          <w:color w:val="000000"/>
          <w:szCs w:val="28"/>
        </w:rPr>
        <w:t>Источники финансирования дефицита бюджета</w:t>
      </w:r>
    </w:p>
    <w:p w:rsidR="00AB6FD9" w:rsidRPr="00CC015E" w:rsidRDefault="00AB6FD9" w:rsidP="00AB6FD9">
      <w:pPr>
        <w:jc w:val="center"/>
        <w:rPr>
          <w:b/>
        </w:rPr>
      </w:pPr>
      <w:r w:rsidRPr="00CC015E">
        <w:rPr>
          <w:rFonts w:cs="Arial"/>
          <w:b/>
          <w:color w:val="000000"/>
          <w:szCs w:val="28"/>
        </w:rPr>
        <w:t>Невского сельсовета на период 201</w:t>
      </w:r>
      <w:r>
        <w:rPr>
          <w:rFonts w:cs="Arial"/>
          <w:b/>
          <w:color w:val="000000"/>
          <w:szCs w:val="28"/>
        </w:rPr>
        <w:t>9</w:t>
      </w:r>
      <w:r w:rsidRPr="00CC015E">
        <w:rPr>
          <w:rFonts w:cs="Arial"/>
          <w:b/>
          <w:color w:val="000000"/>
          <w:szCs w:val="28"/>
        </w:rPr>
        <w:t>г.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865"/>
        <w:gridCol w:w="4678"/>
        <w:gridCol w:w="1559"/>
      </w:tblGrid>
      <w:tr w:rsidR="00AB6FD9" w:rsidRPr="00540E94" w:rsidTr="00E11E0A">
        <w:trPr>
          <w:trHeight w:val="548"/>
        </w:trPr>
        <w:tc>
          <w:tcPr>
            <w:tcW w:w="2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FD9" w:rsidRPr="00540E94" w:rsidRDefault="00AB6FD9" w:rsidP="00E11E0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40E94">
              <w:rPr>
                <w:rFonts w:cs="Arial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FD9" w:rsidRPr="00540E94" w:rsidRDefault="00AB6FD9" w:rsidP="00E11E0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40E94">
              <w:rPr>
                <w:rFonts w:cs="Arial"/>
                <w:color w:val="000000"/>
                <w:sz w:val="20"/>
                <w:szCs w:val="20"/>
              </w:rPr>
              <w:t xml:space="preserve">Источники </w:t>
            </w:r>
            <w:proofErr w:type="gramStart"/>
            <w:r w:rsidRPr="00540E94">
              <w:rPr>
                <w:rFonts w:cs="Arial"/>
                <w:color w:val="000000"/>
                <w:sz w:val="20"/>
                <w:szCs w:val="20"/>
              </w:rPr>
              <w:t>внутреннего</w:t>
            </w:r>
            <w:proofErr w:type="gramEnd"/>
            <w:r w:rsidRPr="00540E94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</w:p>
          <w:p w:rsidR="00AB6FD9" w:rsidRPr="00540E94" w:rsidRDefault="00AB6FD9" w:rsidP="00E11E0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40E94">
              <w:rPr>
                <w:rFonts w:cs="Arial"/>
                <w:color w:val="000000"/>
                <w:sz w:val="20"/>
                <w:szCs w:val="20"/>
              </w:rPr>
              <w:lastRenderedPageBreak/>
              <w:t>финанс</w:t>
            </w:r>
            <w:r>
              <w:rPr>
                <w:rFonts w:cs="Arial"/>
                <w:color w:val="000000"/>
                <w:sz w:val="20"/>
                <w:szCs w:val="20"/>
              </w:rPr>
              <w:t>ирования дефицита бюджета в 2017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FD9" w:rsidRPr="00540E94" w:rsidRDefault="00AB6FD9" w:rsidP="00E11E0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40E94">
              <w:rPr>
                <w:rFonts w:cs="Arial"/>
                <w:color w:val="000000"/>
                <w:sz w:val="20"/>
                <w:szCs w:val="20"/>
              </w:rPr>
              <w:lastRenderedPageBreak/>
              <w:t>сумма, тыс</w:t>
            </w:r>
            <w:proofErr w:type="gramStart"/>
            <w:r w:rsidRPr="00540E94">
              <w:rPr>
                <w:rFonts w:cs="Arial"/>
                <w:color w:val="000000"/>
                <w:sz w:val="20"/>
                <w:szCs w:val="20"/>
              </w:rPr>
              <w:t>.р</w:t>
            </w:r>
            <w:proofErr w:type="gramEnd"/>
            <w:r w:rsidRPr="00540E94">
              <w:rPr>
                <w:rFonts w:cs="Arial"/>
                <w:color w:val="000000"/>
                <w:sz w:val="20"/>
                <w:szCs w:val="20"/>
              </w:rPr>
              <w:t>уб.</w:t>
            </w:r>
          </w:p>
        </w:tc>
      </w:tr>
      <w:tr w:rsidR="00AB6FD9" w:rsidRPr="00540E94" w:rsidTr="00E11E0A">
        <w:trPr>
          <w:trHeight w:val="498"/>
        </w:trPr>
        <w:tc>
          <w:tcPr>
            <w:tcW w:w="2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FD9" w:rsidRPr="00540E94" w:rsidRDefault="00AB6FD9" w:rsidP="00E11E0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lastRenderedPageBreak/>
              <w:t xml:space="preserve">240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01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03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0</w:t>
            </w:r>
            <w:r>
              <w:rPr>
                <w:rFonts w:cs="Arial"/>
                <w:color w:val="000000"/>
                <w:sz w:val="20"/>
                <w:szCs w:val="20"/>
              </w:rPr>
              <w:t>1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0010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0000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710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FD9" w:rsidRPr="00540E94" w:rsidRDefault="00AB6FD9" w:rsidP="00E11E0A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 w:rsidRPr="00FB56A4">
              <w:rPr>
                <w:rFonts w:cs="Arial"/>
                <w:color w:val="000000"/>
                <w:sz w:val="20"/>
                <w:szCs w:val="20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FD9" w:rsidRPr="00540E94" w:rsidRDefault="00AB6FD9" w:rsidP="00E11E0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40E94">
              <w:rPr>
                <w:rFonts w:cs="Arial"/>
                <w:color w:val="000000"/>
                <w:sz w:val="20"/>
                <w:szCs w:val="20"/>
              </w:rPr>
              <w:t>0</w:t>
            </w:r>
          </w:p>
        </w:tc>
      </w:tr>
      <w:tr w:rsidR="00AB6FD9" w:rsidRPr="00540E94" w:rsidTr="00E11E0A">
        <w:trPr>
          <w:trHeight w:val="518"/>
        </w:trPr>
        <w:tc>
          <w:tcPr>
            <w:tcW w:w="2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FD9" w:rsidRPr="00540E94" w:rsidRDefault="00AB6FD9" w:rsidP="00E11E0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240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01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03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0</w:t>
            </w:r>
            <w:r>
              <w:rPr>
                <w:rFonts w:cs="Arial"/>
                <w:color w:val="000000"/>
                <w:sz w:val="20"/>
                <w:szCs w:val="20"/>
              </w:rPr>
              <w:t>1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0010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0000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FD9" w:rsidRPr="00540E94" w:rsidRDefault="00AB6FD9" w:rsidP="00E11E0A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 w:rsidRPr="00FB56A4">
              <w:rPr>
                <w:rFonts w:cs="Arial"/>
                <w:color w:val="000000"/>
                <w:sz w:val="20"/>
                <w:szCs w:val="20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FD9" w:rsidRPr="00540E94" w:rsidRDefault="00AB6FD9" w:rsidP="00E11E0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40E94">
              <w:rPr>
                <w:rFonts w:cs="Arial"/>
                <w:color w:val="000000"/>
                <w:sz w:val="20"/>
                <w:szCs w:val="20"/>
              </w:rPr>
              <w:t>0</w:t>
            </w:r>
          </w:p>
        </w:tc>
      </w:tr>
      <w:tr w:rsidR="00AB6FD9" w:rsidRPr="00540E94" w:rsidTr="00E11E0A">
        <w:trPr>
          <w:trHeight w:val="526"/>
        </w:trPr>
        <w:tc>
          <w:tcPr>
            <w:tcW w:w="2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FD9" w:rsidRPr="00540E94" w:rsidRDefault="00AB6FD9" w:rsidP="00E11E0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240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01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05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020110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0000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FD9" w:rsidRPr="00540E94" w:rsidRDefault="00AB6FD9" w:rsidP="00E11E0A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 w:rsidRPr="00540E94">
              <w:rPr>
                <w:rFonts w:cs="Arial"/>
                <w:color w:val="000000"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FD9" w:rsidRPr="00540E94" w:rsidRDefault="00AB6FD9" w:rsidP="00E11E0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40E94">
              <w:rPr>
                <w:rFonts w:cs="Arial"/>
                <w:color w:val="000000"/>
                <w:sz w:val="20"/>
                <w:szCs w:val="20"/>
              </w:rPr>
              <w:t>0</w:t>
            </w:r>
          </w:p>
        </w:tc>
      </w:tr>
      <w:tr w:rsidR="00AB6FD9" w:rsidRPr="00540E94" w:rsidTr="00E11E0A">
        <w:trPr>
          <w:trHeight w:val="490"/>
        </w:trPr>
        <w:tc>
          <w:tcPr>
            <w:tcW w:w="2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FD9" w:rsidRPr="00540E94" w:rsidRDefault="00AB6FD9" w:rsidP="00E11E0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240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01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05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020110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0000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FD9" w:rsidRPr="00540E94" w:rsidRDefault="00AB6FD9" w:rsidP="00E11E0A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 w:rsidRPr="00FB56A4">
              <w:rPr>
                <w:rFonts w:cs="Arial"/>
                <w:color w:val="000000"/>
                <w:sz w:val="20"/>
                <w:szCs w:val="20"/>
              </w:rPr>
              <w:t>Увеличение прочих остатков денежных средств бюджетов сельских поселения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FD9" w:rsidRPr="00540E94" w:rsidRDefault="00AB6FD9" w:rsidP="00E11E0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11 106,4</w:t>
            </w:r>
          </w:p>
        </w:tc>
      </w:tr>
      <w:tr w:rsidR="00AB6FD9" w:rsidRPr="00540E94" w:rsidTr="00E11E0A">
        <w:trPr>
          <w:trHeight w:val="556"/>
        </w:trPr>
        <w:tc>
          <w:tcPr>
            <w:tcW w:w="2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FD9" w:rsidRPr="00540E94" w:rsidRDefault="00AB6FD9" w:rsidP="00E11E0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240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01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05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020110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0000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FD9" w:rsidRPr="00540E94" w:rsidRDefault="00AB6FD9" w:rsidP="00E11E0A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 w:rsidRPr="00FB56A4">
              <w:rPr>
                <w:rFonts w:cs="Arial"/>
                <w:color w:val="000000"/>
                <w:sz w:val="20"/>
                <w:szCs w:val="20"/>
              </w:rPr>
              <w:t>Уменьшение прочих остатков денежных средств бюджетов  сельских поселения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FD9" w:rsidRDefault="00AB6FD9" w:rsidP="00E11E0A">
            <w:pPr>
              <w:jc w:val="center"/>
            </w:pPr>
            <w:r>
              <w:rPr>
                <w:rFonts w:cs="Arial"/>
                <w:color w:val="000000"/>
                <w:sz w:val="20"/>
                <w:szCs w:val="20"/>
              </w:rPr>
              <w:t>11 106,4</w:t>
            </w:r>
          </w:p>
        </w:tc>
      </w:tr>
      <w:tr w:rsidR="00AB6FD9" w:rsidRPr="00540E94" w:rsidTr="00E11E0A">
        <w:trPr>
          <w:trHeight w:val="247"/>
        </w:trPr>
        <w:tc>
          <w:tcPr>
            <w:tcW w:w="2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FD9" w:rsidRPr="00540E94" w:rsidRDefault="00AB6FD9" w:rsidP="00E11E0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FD9" w:rsidRPr="00540E94" w:rsidRDefault="00AB6FD9" w:rsidP="00E11E0A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540E94">
              <w:rPr>
                <w:rFonts w:cs="Arial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FD9" w:rsidRDefault="00AB6FD9" w:rsidP="00E11E0A">
            <w:pPr>
              <w:jc w:val="center"/>
            </w:pPr>
            <w:r>
              <w:rPr>
                <w:rFonts w:cs="Arial"/>
                <w:color w:val="000000"/>
                <w:sz w:val="20"/>
                <w:szCs w:val="20"/>
              </w:rPr>
              <w:t>0</w:t>
            </w:r>
          </w:p>
        </w:tc>
      </w:tr>
    </w:tbl>
    <w:p w:rsidR="00AB6FD9" w:rsidRDefault="00AB6FD9" w:rsidP="00AB6FD9">
      <w:pPr>
        <w:autoSpaceDE w:val="0"/>
        <w:autoSpaceDN w:val="0"/>
        <w:adjustRightInd w:val="0"/>
        <w:jc w:val="center"/>
        <w:rPr>
          <w:rFonts w:cs="Arial"/>
          <w:color w:val="000000"/>
          <w:szCs w:val="28"/>
        </w:rPr>
      </w:pPr>
    </w:p>
    <w:p w:rsidR="00AB6FD9" w:rsidRDefault="00AB6FD9" w:rsidP="00AB6FD9">
      <w:pPr>
        <w:autoSpaceDE w:val="0"/>
        <w:autoSpaceDN w:val="0"/>
        <w:adjustRightInd w:val="0"/>
        <w:jc w:val="center"/>
        <w:rPr>
          <w:rFonts w:cs="Arial"/>
          <w:color w:val="000000"/>
          <w:szCs w:val="28"/>
        </w:rPr>
      </w:pPr>
    </w:p>
    <w:p w:rsidR="00AB6FD9" w:rsidRDefault="00AB6FD9" w:rsidP="00AB6FD9">
      <w:pPr>
        <w:autoSpaceDE w:val="0"/>
        <w:autoSpaceDN w:val="0"/>
        <w:adjustRightInd w:val="0"/>
        <w:jc w:val="right"/>
        <w:rPr>
          <w:rFonts w:cs="Arial"/>
          <w:color w:val="000000"/>
          <w:szCs w:val="28"/>
        </w:rPr>
      </w:pPr>
      <w:r>
        <w:rPr>
          <w:rFonts w:cs="Arial"/>
          <w:color w:val="000000"/>
          <w:szCs w:val="28"/>
        </w:rPr>
        <w:t>Таблица 3</w:t>
      </w:r>
    </w:p>
    <w:p w:rsidR="00AB6FD9" w:rsidRDefault="00AB6FD9" w:rsidP="00AB6FD9">
      <w:pPr>
        <w:autoSpaceDE w:val="0"/>
        <w:autoSpaceDN w:val="0"/>
        <w:adjustRightInd w:val="0"/>
        <w:jc w:val="center"/>
        <w:rPr>
          <w:rFonts w:cs="Arial"/>
          <w:color w:val="000000"/>
          <w:szCs w:val="28"/>
        </w:rPr>
      </w:pPr>
    </w:p>
    <w:p w:rsidR="00AB6FD9" w:rsidRPr="00882F76" w:rsidRDefault="00AB6FD9" w:rsidP="00AB6FD9">
      <w:pPr>
        <w:autoSpaceDE w:val="0"/>
        <w:autoSpaceDN w:val="0"/>
        <w:adjustRightInd w:val="0"/>
        <w:jc w:val="center"/>
        <w:rPr>
          <w:rFonts w:cs="Arial"/>
          <w:b/>
          <w:color w:val="000000"/>
          <w:szCs w:val="28"/>
        </w:rPr>
      </w:pPr>
      <w:r w:rsidRPr="00882F76">
        <w:rPr>
          <w:rFonts w:cs="Arial"/>
          <w:b/>
          <w:color w:val="000000"/>
          <w:szCs w:val="28"/>
        </w:rPr>
        <w:t>Источники финансирования дефицита бюджета</w:t>
      </w:r>
    </w:p>
    <w:p w:rsidR="00AB6FD9" w:rsidRPr="00882F76" w:rsidRDefault="00AB6FD9" w:rsidP="00AB6FD9">
      <w:pPr>
        <w:jc w:val="center"/>
        <w:rPr>
          <w:rFonts w:cs="Arial"/>
          <w:b/>
          <w:color w:val="000000"/>
          <w:szCs w:val="28"/>
        </w:rPr>
      </w:pPr>
      <w:r w:rsidRPr="00882F76">
        <w:rPr>
          <w:rFonts w:cs="Arial"/>
          <w:b/>
          <w:color w:val="000000"/>
          <w:szCs w:val="28"/>
        </w:rPr>
        <w:t>Не</w:t>
      </w:r>
      <w:r>
        <w:rPr>
          <w:rFonts w:cs="Arial"/>
          <w:b/>
          <w:color w:val="000000"/>
          <w:szCs w:val="28"/>
        </w:rPr>
        <w:t>вского сельсовета на период 2020</w:t>
      </w:r>
      <w:r w:rsidRPr="00882F76">
        <w:rPr>
          <w:rFonts w:cs="Arial"/>
          <w:b/>
          <w:color w:val="000000"/>
          <w:szCs w:val="28"/>
        </w:rPr>
        <w:t>г.</w:t>
      </w:r>
    </w:p>
    <w:p w:rsidR="00AB6FD9" w:rsidRPr="00540E94" w:rsidRDefault="00AB6FD9" w:rsidP="00AB6FD9">
      <w:pPr>
        <w:jc w:val="center"/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865"/>
        <w:gridCol w:w="4678"/>
        <w:gridCol w:w="1559"/>
      </w:tblGrid>
      <w:tr w:rsidR="00AB6FD9" w:rsidRPr="00540E94" w:rsidTr="00E11E0A">
        <w:trPr>
          <w:trHeight w:val="548"/>
        </w:trPr>
        <w:tc>
          <w:tcPr>
            <w:tcW w:w="2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FD9" w:rsidRPr="00540E94" w:rsidRDefault="00AB6FD9" w:rsidP="00E11E0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40E94">
              <w:rPr>
                <w:rFonts w:cs="Arial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FD9" w:rsidRPr="00540E94" w:rsidRDefault="00AB6FD9" w:rsidP="00E11E0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40E94">
              <w:rPr>
                <w:rFonts w:cs="Arial"/>
                <w:color w:val="000000"/>
                <w:sz w:val="20"/>
                <w:szCs w:val="20"/>
              </w:rPr>
              <w:t xml:space="preserve">Источники </w:t>
            </w:r>
            <w:proofErr w:type="gramStart"/>
            <w:r w:rsidRPr="00540E94">
              <w:rPr>
                <w:rFonts w:cs="Arial"/>
                <w:color w:val="000000"/>
                <w:sz w:val="20"/>
                <w:szCs w:val="20"/>
              </w:rPr>
              <w:t>внутреннего</w:t>
            </w:r>
            <w:proofErr w:type="gramEnd"/>
            <w:r w:rsidRPr="00540E94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</w:p>
          <w:p w:rsidR="00AB6FD9" w:rsidRPr="00540E94" w:rsidRDefault="00AB6FD9" w:rsidP="00E11E0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40E94">
              <w:rPr>
                <w:rFonts w:cs="Arial"/>
                <w:color w:val="000000"/>
                <w:sz w:val="20"/>
                <w:szCs w:val="20"/>
              </w:rPr>
              <w:t>финанс</w:t>
            </w:r>
            <w:r>
              <w:rPr>
                <w:rFonts w:cs="Arial"/>
                <w:color w:val="000000"/>
                <w:sz w:val="20"/>
                <w:szCs w:val="20"/>
              </w:rPr>
              <w:t>ирования дефицита бюджета в 2019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FD9" w:rsidRPr="00540E94" w:rsidRDefault="00AB6FD9" w:rsidP="00E11E0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40E94">
              <w:rPr>
                <w:rFonts w:cs="Arial"/>
                <w:color w:val="000000"/>
                <w:sz w:val="20"/>
                <w:szCs w:val="20"/>
              </w:rPr>
              <w:t>сумма, тыс</w:t>
            </w:r>
            <w:proofErr w:type="gramStart"/>
            <w:r w:rsidRPr="00540E94">
              <w:rPr>
                <w:rFonts w:cs="Arial"/>
                <w:color w:val="000000"/>
                <w:sz w:val="20"/>
                <w:szCs w:val="20"/>
              </w:rPr>
              <w:t>.р</w:t>
            </w:r>
            <w:proofErr w:type="gramEnd"/>
            <w:r w:rsidRPr="00540E94">
              <w:rPr>
                <w:rFonts w:cs="Arial"/>
                <w:color w:val="000000"/>
                <w:sz w:val="20"/>
                <w:szCs w:val="20"/>
              </w:rPr>
              <w:t>уб.</w:t>
            </w:r>
          </w:p>
        </w:tc>
      </w:tr>
      <w:tr w:rsidR="00AB6FD9" w:rsidRPr="00540E94" w:rsidTr="00E11E0A">
        <w:trPr>
          <w:trHeight w:val="706"/>
        </w:trPr>
        <w:tc>
          <w:tcPr>
            <w:tcW w:w="2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FD9" w:rsidRPr="00540E94" w:rsidRDefault="00AB6FD9" w:rsidP="00E11E0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240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01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03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0</w:t>
            </w:r>
            <w:r>
              <w:rPr>
                <w:rFonts w:cs="Arial"/>
                <w:color w:val="000000"/>
                <w:sz w:val="20"/>
                <w:szCs w:val="20"/>
              </w:rPr>
              <w:t>1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0010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0000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710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FD9" w:rsidRPr="00540E94" w:rsidRDefault="00AB6FD9" w:rsidP="00E11E0A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 w:rsidRPr="00FB56A4">
              <w:rPr>
                <w:rFonts w:cs="Arial"/>
                <w:color w:val="000000"/>
                <w:sz w:val="20"/>
                <w:szCs w:val="20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FD9" w:rsidRPr="00540E94" w:rsidRDefault="00AB6FD9" w:rsidP="00E11E0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40E94">
              <w:rPr>
                <w:rFonts w:cs="Arial"/>
                <w:color w:val="000000"/>
                <w:sz w:val="20"/>
                <w:szCs w:val="20"/>
              </w:rPr>
              <w:t>0</w:t>
            </w:r>
          </w:p>
        </w:tc>
      </w:tr>
      <w:tr w:rsidR="00AB6FD9" w:rsidRPr="00540E94" w:rsidTr="00E11E0A">
        <w:trPr>
          <w:trHeight w:val="518"/>
        </w:trPr>
        <w:tc>
          <w:tcPr>
            <w:tcW w:w="2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FD9" w:rsidRPr="00540E94" w:rsidRDefault="00AB6FD9" w:rsidP="00E11E0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240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01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03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0</w:t>
            </w:r>
            <w:r>
              <w:rPr>
                <w:rFonts w:cs="Arial"/>
                <w:color w:val="000000"/>
                <w:sz w:val="20"/>
                <w:szCs w:val="20"/>
              </w:rPr>
              <w:t>1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0010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0000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FD9" w:rsidRPr="00540E94" w:rsidRDefault="00AB6FD9" w:rsidP="00E11E0A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 w:rsidRPr="00494F44">
              <w:rPr>
                <w:rFonts w:cs="Arial"/>
                <w:color w:val="000000"/>
                <w:sz w:val="20"/>
                <w:szCs w:val="20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FD9" w:rsidRPr="00540E94" w:rsidRDefault="00AB6FD9" w:rsidP="00E11E0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40E94">
              <w:rPr>
                <w:rFonts w:cs="Arial"/>
                <w:color w:val="000000"/>
                <w:sz w:val="20"/>
                <w:szCs w:val="20"/>
              </w:rPr>
              <w:t>0</w:t>
            </w:r>
          </w:p>
        </w:tc>
      </w:tr>
      <w:tr w:rsidR="00AB6FD9" w:rsidRPr="00540E94" w:rsidTr="00E11E0A">
        <w:trPr>
          <w:trHeight w:val="526"/>
        </w:trPr>
        <w:tc>
          <w:tcPr>
            <w:tcW w:w="2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FD9" w:rsidRPr="00540E94" w:rsidRDefault="00AB6FD9" w:rsidP="00E11E0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240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01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05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020110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0000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FD9" w:rsidRPr="00540E94" w:rsidRDefault="00AB6FD9" w:rsidP="00E11E0A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 w:rsidRPr="00540E94">
              <w:rPr>
                <w:rFonts w:cs="Arial"/>
                <w:color w:val="000000"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FD9" w:rsidRPr="00540E94" w:rsidRDefault="00AB6FD9" w:rsidP="00E11E0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40E94">
              <w:rPr>
                <w:rFonts w:cs="Arial"/>
                <w:color w:val="000000"/>
                <w:sz w:val="20"/>
                <w:szCs w:val="20"/>
              </w:rPr>
              <w:t>0</w:t>
            </w:r>
          </w:p>
        </w:tc>
      </w:tr>
      <w:tr w:rsidR="00AB6FD9" w:rsidRPr="00540E94" w:rsidTr="00E11E0A">
        <w:trPr>
          <w:trHeight w:val="490"/>
        </w:trPr>
        <w:tc>
          <w:tcPr>
            <w:tcW w:w="2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FD9" w:rsidRPr="00540E94" w:rsidRDefault="00AB6FD9" w:rsidP="00E11E0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lastRenderedPageBreak/>
              <w:t xml:space="preserve">240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01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05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020110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0000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FD9" w:rsidRPr="00540E94" w:rsidRDefault="00AB6FD9" w:rsidP="00E11E0A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 w:rsidRPr="00494F44">
              <w:rPr>
                <w:rFonts w:cs="Arial"/>
                <w:color w:val="000000"/>
                <w:sz w:val="20"/>
                <w:szCs w:val="20"/>
              </w:rPr>
              <w:t>Увеличение прочих остатков денежных средств бюджетов сельских поселения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FD9" w:rsidRPr="00540E94" w:rsidRDefault="00AB6FD9" w:rsidP="00E11E0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4 670,8</w:t>
            </w:r>
          </w:p>
        </w:tc>
      </w:tr>
      <w:tr w:rsidR="00AB6FD9" w:rsidRPr="00540E94" w:rsidTr="00E11E0A">
        <w:trPr>
          <w:trHeight w:val="556"/>
        </w:trPr>
        <w:tc>
          <w:tcPr>
            <w:tcW w:w="2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FD9" w:rsidRPr="00540E94" w:rsidRDefault="00AB6FD9" w:rsidP="00E11E0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 xml:space="preserve">240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01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05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020110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0000</w:t>
            </w:r>
            <w:r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FD9" w:rsidRPr="00540E94" w:rsidRDefault="00AB6FD9" w:rsidP="00E11E0A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 w:rsidRPr="00494F44">
              <w:rPr>
                <w:rFonts w:cs="Arial"/>
                <w:color w:val="000000"/>
                <w:sz w:val="20"/>
                <w:szCs w:val="20"/>
              </w:rPr>
              <w:t>Уменьшение прочих остатков денежных средств бюджетов  сельских поселения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FD9" w:rsidRDefault="00AB6FD9" w:rsidP="00E11E0A">
            <w:pPr>
              <w:jc w:val="center"/>
            </w:pPr>
            <w:r>
              <w:rPr>
                <w:rFonts w:cs="Arial"/>
                <w:color w:val="000000"/>
                <w:sz w:val="20"/>
                <w:szCs w:val="20"/>
              </w:rPr>
              <w:t>4670,8</w:t>
            </w:r>
          </w:p>
        </w:tc>
      </w:tr>
      <w:tr w:rsidR="00AB6FD9" w:rsidRPr="00540E94" w:rsidTr="00E11E0A">
        <w:trPr>
          <w:trHeight w:val="247"/>
        </w:trPr>
        <w:tc>
          <w:tcPr>
            <w:tcW w:w="2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FD9" w:rsidRPr="00540E94" w:rsidRDefault="00AB6FD9" w:rsidP="00E11E0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FD9" w:rsidRPr="00540E94" w:rsidRDefault="00AB6FD9" w:rsidP="00E11E0A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540E94">
              <w:rPr>
                <w:rFonts w:cs="Arial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FD9" w:rsidRDefault="00AB6FD9" w:rsidP="00E11E0A">
            <w:pPr>
              <w:jc w:val="center"/>
            </w:pPr>
            <w:r>
              <w:rPr>
                <w:rFonts w:cs="Arial"/>
                <w:color w:val="000000"/>
                <w:sz w:val="20"/>
                <w:szCs w:val="20"/>
              </w:rPr>
              <w:t>0</w:t>
            </w:r>
          </w:p>
        </w:tc>
      </w:tr>
    </w:tbl>
    <w:p w:rsidR="00AB6FD9" w:rsidRDefault="00AB6FD9" w:rsidP="00AB6FD9">
      <w:pPr>
        <w:autoSpaceDE w:val="0"/>
        <w:autoSpaceDN w:val="0"/>
        <w:adjustRightInd w:val="0"/>
        <w:jc w:val="center"/>
        <w:rPr>
          <w:rFonts w:cs="Arial"/>
          <w:color w:val="000000"/>
          <w:szCs w:val="28"/>
        </w:rPr>
      </w:pPr>
    </w:p>
    <w:p w:rsidR="00AB6FD9" w:rsidRDefault="00AB6FD9" w:rsidP="00AB6FD9">
      <w:pPr>
        <w:autoSpaceDE w:val="0"/>
        <w:autoSpaceDN w:val="0"/>
        <w:adjustRightInd w:val="0"/>
        <w:jc w:val="center"/>
        <w:rPr>
          <w:rFonts w:cs="Arial"/>
          <w:color w:val="000000"/>
          <w:szCs w:val="28"/>
        </w:rPr>
      </w:pPr>
    </w:p>
    <w:p w:rsidR="00AB6FD9" w:rsidRDefault="00AB6FD9" w:rsidP="00AB6FD9">
      <w:pPr>
        <w:autoSpaceDE w:val="0"/>
        <w:autoSpaceDN w:val="0"/>
        <w:adjustRightInd w:val="0"/>
        <w:jc w:val="center"/>
        <w:rPr>
          <w:rFonts w:cs="Arial"/>
          <w:color w:val="000000"/>
          <w:szCs w:val="28"/>
        </w:rPr>
      </w:pPr>
    </w:p>
    <w:p w:rsidR="00AB6FD9" w:rsidRDefault="00AB6FD9" w:rsidP="00AB6FD9">
      <w:pPr>
        <w:autoSpaceDE w:val="0"/>
        <w:autoSpaceDN w:val="0"/>
        <w:adjustRightInd w:val="0"/>
        <w:jc w:val="right"/>
        <w:rPr>
          <w:rFonts w:cs="Arial"/>
          <w:color w:val="000000"/>
          <w:szCs w:val="28"/>
        </w:rPr>
      </w:pPr>
      <w:r>
        <w:rPr>
          <w:rFonts w:cs="Arial"/>
          <w:color w:val="000000"/>
          <w:szCs w:val="28"/>
        </w:rPr>
        <w:t>Таблица 4</w:t>
      </w:r>
    </w:p>
    <w:p w:rsidR="00AB6FD9" w:rsidRDefault="00AB6FD9" w:rsidP="00AB6FD9">
      <w:pPr>
        <w:autoSpaceDE w:val="0"/>
        <w:autoSpaceDN w:val="0"/>
        <w:adjustRightInd w:val="0"/>
        <w:jc w:val="center"/>
        <w:rPr>
          <w:rFonts w:cs="Arial"/>
          <w:color w:val="000000"/>
          <w:szCs w:val="28"/>
        </w:rPr>
      </w:pPr>
    </w:p>
    <w:p w:rsidR="00AB6FD9" w:rsidRPr="00256CD9" w:rsidRDefault="00AB6FD9" w:rsidP="00AB6FD9">
      <w:pPr>
        <w:autoSpaceDE w:val="0"/>
        <w:autoSpaceDN w:val="0"/>
        <w:adjustRightInd w:val="0"/>
        <w:jc w:val="center"/>
        <w:rPr>
          <w:rFonts w:cs="Arial"/>
          <w:b/>
          <w:color w:val="000000"/>
          <w:szCs w:val="28"/>
        </w:rPr>
      </w:pPr>
      <w:r w:rsidRPr="00256CD9">
        <w:rPr>
          <w:rFonts w:cs="Arial"/>
          <w:b/>
          <w:color w:val="000000"/>
          <w:szCs w:val="28"/>
        </w:rPr>
        <w:t>Источники финансирования дефицита бюджета</w:t>
      </w:r>
    </w:p>
    <w:p w:rsidR="00AB6FD9" w:rsidRPr="00256CD9" w:rsidRDefault="00AB6FD9" w:rsidP="00AB6FD9">
      <w:pPr>
        <w:jc w:val="center"/>
        <w:rPr>
          <w:rFonts w:cs="Arial"/>
          <w:b/>
          <w:color w:val="000000"/>
          <w:szCs w:val="28"/>
        </w:rPr>
      </w:pPr>
      <w:r w:rsidRPr="00256CD9">
        <w:rPr>
          <w:rFonts w:cs="Arial"/>
          <w:b/>
          <w:color w:val="000000"/>
          <w:szCs w:val="28"/>
        </w:rPr>
        <w:t>Не</w:t>
      </w:r>
      <w:r>
        <w:rPr>
          <w:rFonts w:cs="Arial"/>
          <w:b/>
          <w:color w:val="000000"/>
          <w:szCs w:val="28"/>
        </w:rPr>
        <w:t>вского сельсовета на период 2021</w:t>
      </w:r>
      <w:r w:rsidRPr="00256CD9">
        <w:rPr>
          <w:rFonts w:cs="Arial"/>
          <w:b/>
          <w:color w:val="000000"/>
          <w:szCs w:val="28"/>
        </w:rPr>
        <w:t>г.</w:t>
      </w:r>
    </w:p>
    <w:p w:rsidR="00AB6FD9" w:rsidRPr="00540E94" w:rsidRDefault="00AB6FD9" w:rsidP="00AB6FD9">
      <w:pPr>
        <w:jc w:val="center"/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335"/>
        <w:gridCol w:w="4355"/>
        <w:gridCol w:w="1811"/>
      </w:tblGrid>
      <w:tr w:rsidR="00AB6FD9" w:rsidRPr="00540E94" w:rsidTr="00E11E0A">
        <w:trPr>
          <w:trHeight w:val="548"/>
        </w:trPr>
        <w:tc>
          <w:tcPr>
            <w:tcW w:w="2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FD9" w:rsidRPr="00540E94" w:rsidRDefault="00AB6FD9" w:rsidP="00E11E0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40E94">
              <w:rPr>
                <w:rFonts w:cs="Arial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FD9" w:rsidRPr="00540E94" w:rsidRDefault="00AB6FD9" w:rsidP="00E11E0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40E94">
              <w:rPr>
                <w:rFonts w:cs="Arial"/>
                <w:color w:val="000000"/>
                <w:sz w:val="20"/>
                <w:szCs w:val="20"/>
              </w:rPr>
              <w:t xml:space="preserve">Источники </w:t>
            </w:r>
            <w:proofErr w:type="gramStart"/>
            <w:r w:rsidRPr="00540E94">
              <w:rPr>
                <w:rFonts w:cs="Arial"/>
                <w:color w:val="000000"/>
                <w:sz w:val="20"/>
                <w:szCs w:val="20"/>
              </w:rPr>
              <w:t>внутреннего</w:t>
            </w:r>
            <w:proofErr w:type="gramEnd"/>
            <w:r w:rsidRPr="00540E94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</w:p>
          <w:p w:rsidR="00AB6FD9" w:rsidRPr="00540E94" w:rsidRDefault="00AB6FD9" w:rsidP="00E11E0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40E94">
              <w:rPr>
                <w:rFonts w:cs="Arial"/>
                <w:color w:val="000000"/>
                <w:sz w:val="20"/>
                <w:szCs w:val="20"/>
              </w:rPr>
              <w:t>финанс</w:t>
            </w:r>
            <w:r>
              <w:rPr>
                <w:rFonts w:cs="Arial"/>
                <w:color w:val="000000"/>
                <w:sz w:val="20"/>
                <w:szCs w:val="20"/>
              </w:rPr>
              <w:t>ирования дефицита бюджета в 2020</w:t>
            </w:r>
          </w:p>
        </w:tc>
        <w:tc>
          <w:tcPr>
            <w:tcW w:w="1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FD9" w:rsidRPr="00540E94" w:rsidRDefault="00AB6FD9" w:rsidP="00E11E0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40E94">
              <w:rPr>
                <w:rFonts w:cs="Arial"/>
                <w:color w:val="000000"/>
                <w:sz w:val="20"/>
                <w:szCs w:val="20"/>
              </w:rPr>
              <w:t>сумма, тыс</w:t>
            </w:r>
            <w:proofErr w:type="gramStart"/>
            <w:r w:rsidRPr="00540E94">
              <w:rPr>
                <w:rFonts w:cs="Arial"/>
                <w:color w:val="000000"/>
                <w:sz w:val="20"/>
                <w:szCs w:val="20"/>
              </w:rPr>
              <w:t>.р</w:t>
            </w:r>
            <w:proofErr w:type="gramEnd"/>
            <w:r w:rsidRPr="00540E94">
              <w:rPr>
                <w:rFonts w:cs="Arial"/>
                <w:color w:val="000000"/>
                <w:sz w:val="20"/>
                <w:szCs w:val="20"/>
              </w:rPr>
              <w:t>уб.</w:t>
            </w:r>
          </w:p>
        </w:tc>
      </w:tr>
      <w:tr w:rsidR="00AB6FD9" w:rsidRPr="00540E94" w:rsidTr="00E11E0A">
        <w:trPr>
          <w:trHeight w:val="706"/>
        </w:trPr>
        <w:tc>
          <w:tcPr>
            <w:tcW w:w="2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FD9" w:rsidRPr="00540E94" w:rsidRDefault="00AB6FD9" w:rsidP="00E11E0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240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01030</w:t>
            </w:r>
            <w:r>
              <w:rPr>
                <w:rFonts w:cs="Arial"/>
                <w:color w:val="000000"/>
                <w:sz w:val="20"/>
                <w:szCs w:val="20"/>
              </w:rPr>
              <w:t>1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00100000710</w:t>
            </w: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FD9" w:rsidRPr="00540E94" w:rsidRDefault="00AB6FD9" w:rsidP="00E11E0A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 w:rsidRPr="00FB56A4">
              <w:rPr>
                <w:rFonts w:cs="Arial"/>
                <w:color w:val="000000"/>
                <w:sz w:val="20"/>
                <w:szCs w:val="20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Федерации.</w:t>
            </w:r>
          </w:p>
        </w:tc>
        <w:tc>
          <w:tcPr>
            <w:tcW w:w="1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FD9" w:rsidRPr="00540E94" w:rsidRDefault="00AB6FD9" w:rsidP="00E11E0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40E94">
              <w:rPr>
                <w:rFonts w:cs="Arial"/>
                <w:color w:val="000000"/>
                <w:sz w:val="20"/>
                <w:szCs w:val="20"/>
              </w:rPr>
              <w:t>0</w:t>
            </w:r>
          </w:p>
        </w:tc>
      </w:tr>
      <w:tr w:rsidR="00AB6FD9" w:rsidRPr="00540E94" w:rsidTr="00E11E0A">
        <w:trPr>
          <w:trHeight w:val="518"/>
        </w:trPr>
        <w:tc>
          <w:tcPr>
            <w:tcW w:w="2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FD9" w:rsidRPr="00540E94" w:rsidRDefault="00AB6FD9" w:rsidP="00E11E0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240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01030</w:t>
            </w:r>
            <w:r>
              <w:rPr>
                <w:rFonts w:cs="Arial"/>
                <w:color w:val="000000"/>
                <w:sz w:val="20"/>
                <w:szCs w:val="20"/>
              </w:rPr>
              <w:t>1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00100000810</w:t>
            </w: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FD9" w:rsidRPr="00540E94" w:rsidRDefault="00AB6FD9" w:rsidP="00E11E0A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 w:rsidRPr="00494F44">
              <w:rPr>
                <w:rFonts w:cs="Arial"/>
                <w:color w:val="000000"/>
                <w:sz w:val="20"/>
                <w:szCs w:val="20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Федерации.</w:t>
            </w:r>
          </w:p>
        </w:tc>
        <w:tc>
          <w:tcPr>
            <w:tcW w:w="1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FD9" w:rsidRPr="00540E94" w:rsidRDefault="00AB6FD9" w:rsidP="00E11E0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40E94">
              <w:rPr>
                <w:rFonts w:cs="Arial"/>
                <w:color w:val="000000"/>
                <w:sz w:val="20"/>
                <w:szCs w:val="20"/>
              </w:rPr>
              <w:t>0</w:t>
            </w:r>
          </w:p>
        </w:tc>
      </w:tr>
      <w:tr w:rsidR="00AB6FD9" w:rsidRPr="00540E94" w:rsidTr="00E11E0A">
        <w:trPr>
          <w:trHeight w:val="526"/>
        </w:trPr>
        <w:tc>
          <w:tcPr>
            <w:tcW w:w="2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FD9" w:rsidRPr="00540E94" w:rsidRDefault="00AB6FD9" w:rsidP="00E11E0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240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01050201100000000</w:t>
            </w: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FD9" w:rsidRPr="00540E94" w:rsidRDefault="00AB6FD9" w:rsidP="00E11E0A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 w:rsidRPr="00540E94">
              <w:rPr>
                <w:rFonts w:cs="Arial"/>
                <w:color w:val="000000"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FD9" w:rsidRPr="00540E94" w:rsidRDefault="00AB6FD9" w:rsidP="00E11E0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40E94">
              <w:rPr>
                <w:rFonts w:cs="Arial"/>
                <w:color w:val="000000"/>
                <w:sz w:val="20"/>
                <w:szCs w:val="20"/>
              </w:rPr>
              <w:t>0</w:t>
            </w:r>
          </w:p>
        </w:tc>
      </w:tr>
      <w:tr w:rsidR="00AB6FD9" w:rsidRPr="00540E94" w:rsidTr="00E11E0A">
        <w:trPr>
          <w:trHeight w:val="490"/>
        </w:trPr>
        <w:tc>
          <w:tcPr>
            <w:tcW w:w="2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FD9" w:rsidRPr="00540E94" w:rsidRDefault="00AB6FD9" w:rsidP="00E11E0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240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01050201100000510</w:t>
            </w: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FD9" w:rsidRPr="00540E94" w:rsidRDefault="00AB6FD9" w:rsidP="00E11E0A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 w:rsidRPr="00494F44">
              <w:rPr>
                <w:rFonts w:cs="Arial"/>
                <w:color w:val="000000"/>
                <w:sz w:val="20"/>
                <w:szCs w:val="20"/>
              </w:rPr>
              <w:t>Увеличение прочих остатков денежных средств бюджетов сельских поселения</w:t>
            </w:r>
          </w:p>
        </w:tc>
        <w:tc>
          <w:tcPr>
            <w:tcW w:w="1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FD9" w:rsidRPr="00540E94" w:rsidRDefault="00AB6FD9" w:rsidP="00E11E0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4 603,9</w:t>
            </w:r>
          </w:p>
        </w:tc>
      </w:tr>
      <w:tr w:rsidR="00AB6FD9" w:rsidRPr="00540E94" w:rsidTr="00E11E0A">
        <w:trPr>
          <w:trHeight w:val="556"/>
        </w:trPr>
        <w:tc>
          <w:tcPr>
            <w:tcW w:w="2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FD9" w:rsidRPr="00540E94" w:rsidRDefault="00AB6FD9" w:rsidP="00E11E0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240</w:t>
            </w:r>
            <w:r w:rsidRPr="00540E94">
              <w:rPr>
                <w:rFonts w:cs="Arial"/>
                <w:color w:val="000000"/>
                <w:sz w:val="20"/>
                <w:szCs w:val="20"/>
              </w:rPr>
              <w:t>01050201100000610</w:t>
            </w: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FD9" w:rsidRPr="00540E94" w:rsidRDefault="00AB6FD9" w:rsidP="00E11E0A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 w:rsidRPr="00494F44">
              <w:rPr>
                <w:rFonts w:cs="Arial"/>
                <w:color w:val="000000"/>
                <w:sz w:val="20"/>
                <w:szCs w:val="20"/>
              </w:rPr>
              <w:t>Уменьшение прочих остатков денежных средств бюджетов  сельских поселения</w:t>
            </w:r>
          </w:p>
        </w:tc>
        <w:tc>
          <w:tcPr>
            <w:tcW w:w="1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FD9" w:rsidRDefault="00AB6FD9" w:rsidP="00E11E0A">
            <w:pPr>
              <w:tabs>
                <w:tab w:val="left" w:pos="585"/>
                <w:tab w:val="center" w:pos="875"/>
              </w:tabs>
              <w:jc w:val="center"/>
            </w:pPr>
            <w:r>
              <w:rPr>
                <w:rFonts w:cs="Arial"/>
                <w:color w:val="000000"/>
                <w:sz w:val="20"/>
                <w:szCs w:val="20"/>
              </w:rPr>
              <w:t>4 603,9</w:t>
            </w:r>
          </w:p>
        </w:tc>
      </w:tr>
      <w:tr w:rsidR="00AB6FD9" w:rsidRPr="00540E94" w:rsidTr="00E11E0A">
        <w:trPr>
          <w:trHeight w:val="247"/>
        </w:trPr>
        <w:tc>
          <w:tcPr>
            <w:tcW w:w="2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FD9" w:rsidRPr="00540E94" w:rsidRDefault="00AB6FD9" w:rsidP="00E11E0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FD9" w:rsidRPr="00540E94" w:rsidRDefault="00AB6FD9" w:rsidP="00E11E0A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/>
                <w:sz w:val="20"/>
                <w:szCs w:val="20"/>
              </w:rPr>
            </w:pPr>
            <w:r w:rsidRPr="00540E94">
              <w:rPr>
                <w:rFonts w:cs="Arial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FD9" w:rsidRDefault="00AB6FD9" w:rsidP="00E11E0A">
            <w:pPr>
              <w:jc w:val="center"/>
            </w:pPr>
            <w:r>
              <w:rPr>
                <w:rFonts w:cs="Arial"/>
                <w:color w:val="000000"/>
                <w:sz w:val="20"/>
                <w:szCs w:val="20"/>
              </w:rPr>
              <w:t>0</w:t>
            </w:r>
          </w:p>
        </w:tc>
      </w:tr>
    </w:tbl>
    <w:p w:rsidR="00AB6FD9" w:rsidRDefault="00AB6FD9" w:rsidP="00AB6FD9">
      <w:r>
        <w:t xml:space="preserve">                                                                    </w:t>
      </w:r>
    </w:p>
    <w:p w:rsidR="00AB6FD9" w:rsidRDefault="00AB6FD9" w:rsidP="00AB6FD9">
      <w:r>
        <w:t xml:space="preserve">                                                                  </w:t>
      </w:r>
    </w:p>
    <w:sectPr w:rsidR="00AB6F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B6FD9"/>
    <w:rsid w:val="00AB6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640</Words>
  <Characters>3648</Characters>
  <Application>Microsoft Office Word</Application>
  <DocSecurity>0</DocSecurity>
  <Lines>30</Lines>
  <Paragraphs>8</Paragraphs>
  <ScaleCrop>false</ScaleCrop>
  <Company/>
  <LinksUpToDate>false</LinksUpToDate>
  <CharactersWithSpaces>4280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2020-01-16T14:02:00Z</dcterms:created>
  <dcterms:modified xsi:type="dcterms:W3CDTF">2020-01-16T14:04:00Z</dcterms:modified>
</cp:coreProperties>
</file>